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9F721"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EL CONTRATISTA PRESENTAR</w:t>
      </w:r>
      <w:bookmarkStart w:id="0" w:name="_GoBack"/>
      <w:bookmarkEnd w:id="0"/>
      <w:r w:rsidRPr="00AA4297">
        <w:rPr>
          <w:rFonts w:ascii="Graphik Regular" w:hAnsi="Graphik Regular" w:cs="Arial"/>
          <w:bCs/>
          <w:sz w:val="16"/>
          <w:szCs w:val="16"/>
        </w:rPr>
        <w:t xml:space="preserve">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w:t>
      </w:r>
      <w:r w:rsidRPr="00AA4297">
        <w:rPr>
          <w:rFonts w:ascii="Graphik Regular" w:hAnsi="Graphik Regular" w:cs="Arial"/>
          <w:sz w:val="16"/>
          <w:szCs w:val="16"/>
        </w:rPr>
        <w:lastRenderedPageBreak/>
        <w:t>AUTORIDAD DEL MUNICIPIO CORRESPONDIENTE, DEBIENDO ENTREGAR A LA RESIDENCIA DE OBRA COPIA DEL 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AA4297">
        <w:rPr>
          <w:rFonts w:ascii="Graphik Regular" w:hAnsi="Graphik Regular" w:cs="Arial"/>
          <w:sz w:val="16"/>
          <w:szCs w:val="16"/>
        </w:rPr>
        <w:lastRenderedPageBreak/>
        <w:t>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4C1FF188" w14:textId="772C0414" w:rsidR="003600A4" w:rsidRPr="000A632F" w:rsidRDefault="003600A4" w:rsidP="000A632F">
      <w:pPr>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Puesto"/>
        <w:ind w:left="567"/>
        <w:jc w:val="both"/>
        <w:rPr>
          <w:rFonts w:ascii="Graphik Regular" w:hAnsi="Graphik Regular"/>
          <w:b w:val="0"/>
          <w:sz w:val="16"/>
          <w:szCs w:val="16"/>
        </w:rPr>
      </w:pPr>
    </w:p>
    <w:p w14:paraId="5872D15A" w14:textId="77777777" w:rsidR="005939A8" w:rsidRPr="00AA4297" w:rsidRDefault="005939A8" w:rsidP="005939A8">
      <w:pPr>
        <w:pStyle w:val="Puesto"/>
        <w:ind w:left="567"/>
        <w:jc w:val="both"/>
        <w:rPr>
          <w:rFonts w:ascii="Graphik Regular" w:hAnsi="Graphik Regular"/>
          <w:b w:val="0"/>
          <w:sz w:val="16"/>
          <w:szCs w:val="16"/>
        </w:rPr>
      </w:pPr>
    </w:p>
    <w:p w14:paraId="47D65A50"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Puesto"/>
        <w:jc w:val="both"/>
        <w:rPr>
          <w:rFonts w:ascii="Graphik Regular" w:hAnsi="Graphik Regular"/>
          <w:b w:val="0"/>
          <w:sz w:val="16"/>
          <w:szCs w:val="16"/>
        </w:rPr>
      </w:pPr>
    </w:p>
    <w:p w14:paraId="70C07733"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Puesto"/>
        <w:ind w:left="567"/>
        <w:jc w:val="both"/>
        <w:rPr>
          <w:rFonts w:ascii="Graphik Regular" w:hAnsi="Graphik Regular"/>
          <w:b w:val="0"/>
          <w:sz w:val="16"/>
          <w:szCs w:val="16"/>
        </w:rPr>
      </w:pPr>
    </w:p>
    <w:p w14:paraId="680D50B8" w14:textId="77777777" w:rsidR="005939A8" w:rsidRPr="00AA4297" w:rsidRDefault="005939A8" w:rsidP="005939A8">
      <w:pPr>
        <w:pStyle w:val="Puesto"/>
        <w:jc w:val="both"/>
        <w:rPr>
          <w:rFonts w:ascii="Graphik Regular" w:hAnsi="Graphik Regular"/>
          <w:b w:val="0"/>
          <w:sz w:val="16"/>
          <w:szCs w:val="16"/>
        </w:rPr>
      </w:pPr>
    </w:p>
    <w:p w14:paraId="61DE8A65"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Puesto"/>
        <w:ind w:left="567"/>
        <w:jc w:val="both"/>
        <w:rPr>
          <w:rFonts w:ascii="Graphik Regular" w:hAnsi="Graphik Regular"/>
          <w:b w:val="0"/>
          <w:sz w:val="16"/>
          <w:szCs w:val="16"/>
        </w:rPr>
      </w:pPr>
    </w:p>
    <w:p w14:paraId="35785745"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Puesto"/>
        <w:ind w:left="567"/>
        <w:jc w:val="both"/>
        <w:rPr>
          <w:rFonts w:ascii="Graphik Regular" w:hAnsi="Graphik Regular"/>
          <w:b w:val="0"/>
          <w:sz w:val="16"/>
          <w:szCs w:val="16"/>
        </w:rPr>
      </w:pPr>
    </w:p>
    <w:p w14:paraId="1D7C7719"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Puesto"/>
        <w:ind w:left="567"/>
        <w:jc w:val="both"/>
        <w:rPr>
          <w:rFonts w:ascii="Graphik Regular" w:hAnsi="Graphik Regular"/>
          <w:b w:val="0"/>
          <w:sz w:val="16"/>
          <w:szCs w:val="16"/>
        </w:rPr>
      </w:pPr>
    </w:p>
    <w:p w14:paraId="369BC19A"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105F05B1" w14:textId="77777777" w:rsidR="005939A8" w:rsidRPr="00AA4297" w:rsidRDefault="005939A8" w:rsidP="005939A8">
      <w:pPr>
        <w:pStyle w:val="Puesto"/>
        <w:ind w:left="567"/>
        <w:jc w:val="both"/>
        <w:rPr>
          <w:rFonts w:ascii="Graphik Regular" w:hAnsi="Graphik Regular"/>
          <w:b w:val="0"/>
          <w:sz w:val="16"/>
          <w:szCs w:val="16"/>
        </w:rPr>
      </w:pPr>
    </w:p>
    <w:p w14:paraId="286A1B7D"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Puesto"/>
        <w:ind w:left="567"/>
        <w:jc w:val="both"/>
        <w:rPr>
          <w:rFonts w:ascii="Graphik Regular" w:hAnsi="Graphik Regular"/>
          <w:b w:val="0"/>
          <w:sz w:val="16"/>
          <w:szCs w:val="16"/>
        </w:rPr>
      </w:pPr>
    </w:p>
    <w:p w14:paraId="57DB2BBD"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Puesto"/>
        <w:ind w:left="567"/>
        <w:jc w:val="both"/>
        <w:rPr>
          <w:rFonts w:ascii="Graphik Regular" w:hAnsi="Graphik Regular"/>
          <w:b w:val="0"/>
          <w:sz w:val="16"/>
          <w:szCs w:val="16"/>
        </w:rPr>
      </w:pPr>
    </w:p>
    <w:p w14:paraId="73B8C772"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Puesto"/>
        <w:ind w:left="567"/>
        <w:jc w:val="both"/>
        <w:rPr>
          <w:rFonts w:ascii="Graphik Regular" w:hAnsi="Graphik Regular"/>
          <w:b w:val="0"/>
          <w:sz w:val="16"/>
          <w:szCs w:val="16"/>
        </w:rPr>
      </w:pPr>
    </w:p>
    <w:p w14:paraId="2B662833"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Puesto"/>
        <w:ind w:left="567"/>
        <w:jc w:val="both"/>
        <w:rPr>
          <w:rFonts w:ascii="Graphik Regular" w:hAnsi="Graphik Regular"/>
          <w:b w:val="0"/>
          <w:sz w:val="16"/>
          <w:szCs w:val="16"/>
        </w:rPr>
      </w:pPr>
    </w:p>
    <w:p w14:paraId="7ADC2E0F" w14:textId="1A7A9137" w:rsidR="00B11869" w:rsidRPr="00AA4297" w:rsidRDefault="00B11869">
      <w:pPr>
        <w:rPr>
          <w:rFonts w:ascii="Graphik Regular" w:hAnsi="Graphik Regular"/>
          <w:sz w:val="24"/>
          <w:szCs w:val="24"/>
        </w:rPr>
      </w:pPr>
    </w:p>
    <w:p w14:paraId="6BDFFB3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A178343" w14:textId="3980798E" w:rsidR="00FC4455" w:rsidRDefault="008408C1" w:rsidP="00C64380">
      <w:pPr>
        <w:jc w:val="both"/>
        <w:rPr>
          <w:rFonts w:ascii="Graphik Regular" w:hAnsi="Graphik Regular"/>
          <w:sz w:val="16"/>
          <w:szCs w:val="16"/>
        </w:rPr>
      </w:pPr>
      <w:r>
        <w:rPr>
          <w:rFonts w:ascii="Graphik Regular" w:hAnsi="Graphik Regular"/>
          <w:sz w:val="16"/>
          <w:szCs w:val="16"/>
        </w:rPr>
        <w:t xml:space="preserve">SE CONSTRUIRÁN </w:t>
      </w:r>
      <w:r w:rsidR="00F9041D">
        <w:rPr>
          <w:rFonts w:ascii="Graphik Regular" w:hAnsi="Graphik Regular"/>
          <w:sz w:val="16"/>
          <w:szCs w:val="16"/>
        </w:rPr>
        <w:t>11</w:t>
      </w:r>
      <w:r w:rsidR="00C64380">
        <w:rPr>
          <w:rFonts w:ascii="Graphik Regular" w:hAnsi="Graphik Regular"/>
          <w:sz w:val="16"/>
          <w:szCs w:val="16"/>
        </w:rPr>
        <w:t xml:space="preserve"> SANITARIOS CON BIODIGESTORES</w:t>
      </w:r>
      <w:r w:rsidR="003600A4" w:rsidRPr="003600A4">
        <w:rPr>
          <w:rFonts w:ascii="Graphik Regular" w:hAnsi="Graphik Regular"/>
          <w:sz w:val="16"/>
          <w:szCs w:val="16"/>
        </w:rPr>
        <w:t xml:space="preserve">, </w:t>
      </w:r>
      <w:r w:rsidR="00C64380" w:rsidRPr="00C64380">
        <w:rPr>
          <w:rFonts w:ascii="Graphik Regular" w:hAnsi="Graphik Regular"/>
          <w:sz w:val="16"/>
          <w:szCs w:val="16"/>
        </w:rPr>
        <w:t>CADA UNO DE 1.44 M X 1.44 M CON U</w:t>
      </w:r>
      <w:r w:rsidR="00C64380">
        <w:rPr>
          <w:rFonts w:ascii="Graphik Regular" w:hAnsi="Graphik Regular"/>
          <w:sz w:val="16"/>
          <w:szCs w:val="16"/>
        </w:rPr>
        <w:t xml:space="preserve">NA SUPERFICIE TOTAL DE 2.07 M2, </w:t>
      </w:r>
      <w:r w:rsidR="00C64380" w:rsidRPr="00C64380">
        <w:rPr>
          <w:rFonts w:ascii="Graphik Regular" w:hAnsi="Graphik Regular"/>
          <w:sz w:val="16"/>
          <w:szCs w:val="16"/>
        </w:rPr>
        <w:t>CONSTRUIDO A BASE DE LOSA DE CIMENTACIÓN, MUROS DE BLOCK CONFINAD</w:t>
      </w:r>
      <w:r w:rsidR="00C64380">
        <w:rPr>
          <w:rFonts w:ascii="Graphik Regular" w:hAnsi="Graphik Regular"/>
          <w:sz w:val="16"/>
          <w:szCs w:val="16"/>
        </w:rPr>
        <w:t xml:space="preserve">OS CON CADENAS DE CERRAMIENTO Y </w:t>
      </w:r>
      <w:r w:rsidR="00C64380" w:rsidRPr="00C64380">
        <w:rPr>
          <w:rFonts w:ascii="Graphik Regular" w:hAnsi="Graphik Regular"/>
          <w:sz w:val="16"/>
          <w:szCs w:val="16"/>
        </w:rPr>
        <w:t>DESPLANTE, CASTILLOS ARMEX 10-10, TECHUMBRE DE LOSA DE CONCRETO ARMADO. INCLUYE: PUERTA, V</w:t>
      </w:r>
      <w:r w:rsidR="00C64380">
        <w:rPr>
          <w:rFonts w:ascii="Graphik Regular" w:hAnsi="Graphik Regular"/>
          <w:sz w:val="16"/>
          <w:szCs w:val="16"/>
        </w:rPr>
        <w:t xml:space="preserve">ENTANA, INODORO ECONÓMICO COLOR BLANCO, CON CAJA, LAVABO </w:t>
      </w:r>
      <w:r w:rsidR="00C64380" w:rsidRPr="00C64380">
        <w:rPr>
          <w:rFonts w:ascii="Graphik Regular" w:hAnsi="Graphik Regular"/>
          <w:sz w:val="16"/>
          <w:szCs w:val="16"/>
        </w:rPr>
        <w:t>ECONÓMICO COLOR BLANCO, LLAVE MEZCLADORA ECONÓMICA, ACCESORIOS PARA BAÑO (JABONERA, TOALL</w:t>
      </w:r>
      <w:r w:rsidR="00C64380">
        <w:rPr>
          <w:rFonts w:ascii="Graphik Regular" w:hAnsi="Graphik Regular"/>
          <w:sz w:val="16"/>
          <w:szCs w:val="16"/>
        </w:rPr>
        <w:t xml:space="preserve">ERO, PORTAPAPEL, PORTA CEPILLOS </w:t>
      </w:r>
      <w:r w:rsidR="00C64380" w:rsidRPr="00C64380">
        <w:rPr>
          <w:rFonts w:ascii="Graphik Regular" w:hAnsi="Graphik Regular"/>
          <w:sz w:val="16"/>
          <w:szCs w:val="16"/>
        </w:rPr>
        <w:t>Y GANCHO ECONÓMICO), TINACO MULTICAPA DE 450LTS COLOR NEGRO CON ACCESORIOS, BIODIGESTOR AUTOL</w:t>
      </w:r>
      <w:r w:rsidR="00C64380">
        <w:rPr>
          <w:rFonts w:ascii="Graphik Regular" w:hAnsi="Graphik Regular"/>
          <w:sz w:val="16"/>
          <w:szCs w:val="16"/>
        </w:rPr>
        <w:t xml:space="preserve">IMPIABLE DE 600LTS, REGISTRO DE </w:t>
      </w:r>
      <w:r w:rsidR="00C64380" w:rsidRPr="00C64380">
        <w:rPr>
          <w:rFonts w:ascii="Graphik Regular" w:hAnsi="Graphik Regular"/>
          <w:sz w:val="16"/>
          <w:szCs w:val="16"/>
        </w:rPr>
        <w:t>LODOS OCTAGONAL, ACCESORIOS Y TUBERÍA PARA LA COLOCACIÓN DE LA INSTALACIÓN HIDRÁULICA Y TUB</w:t>
      </w:r>
      <w:r w:rsidR="00C64380">
        <w:rPr>
          <w:rFonts w:ascii="Graphik Regular" w:hAnsi="Graphik Regular"/>
          <w:sz w:val="16"/>
          <w:szCs w:val="16"/>
        </w:rPr>
        <w:t xml:space="preserve">ERÍA DE PVC PARA LA INSTALACIÓN </w:t>
      </w:r>
      <w:r w:rsidR="00C64380" w:rsidRPr="00C64380">
        <w:rPr>
          <w:rFonts w:ascii="Graphik Regular" w:hAnsi="Graphik Regular"/>
          <w:sz w:val="16"/>
          <w:szCs w:val="16"/>
        </w:rPr>
        <w:t>SANITARIA, DESPALME DEL TERRENO PARA LA COLOCACIÓN DE LA CASETA Y EXCAVACIÓN EN MATERI</w:t>
      </w:r>
      <w:r w:rsidR="00C64380">
        <w:rPr>
          <w:rFonts w:ascii="Graphik Regular" w:hAnsi="Graphik Regular"/>
          <w:sz w:val="16"/>
          <w:szCs w:val="16"/>
        </w:rPr>
        <w:t xml:space="preserve">AL TIPO L PARA LA COLOCACIÓN DE </w:t>
      </w:r>
      <w:r w:rsidR="00C64380" w:rsidRPr="00C64380">
        <w:rPr>
          <w:rFonts w:ascii="Graphik Regular" w:hAnsi="Graphik Regular"/>
          <w:sz w:val="16"/>
          <w:szCs w:val="16"/>
        </w:rPr>
        <w:t>BIODIGESTOR Y TUBERÍA DE PVC.</w:t>
      </w:r>
      <w:r w:rsidR="0085194A">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663F0B7A" w14:textId="52936DCE" w:rsidR="00F87AF8" w:rsidRPr="00AA4297" w:rsidRDefault="00F87AF8"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39F732F5" w14:textId="77777777" w:rsidR="003976C5" w:rsidRPr="00AA4297" w:rsidRDefault="003976C5" w:rsidP="009C3CDE">
      <w:pPr>
        <w:jc w:val="both"/>
        <w:rPr>
          <w:rFonts w:ascii="Graphik Regular" w:hAnsi="Graphik Regular"/>
          <w:sz w:val="16"/>
          <w:szCs w:val="16"/>
        </w:rPr>
      </w:pPr>
    </w:p>
    <w:p w14:paraId="5B6ABAEB" w14:textId="77777777" w:rsidR="003976C5" w:rsidRPr="00AA4297" w:rsidRDefault="003976C5" w:rsidP="009C3CDE">
      <w:pPr>
        <w:jc w:val="both"/>
        <w:rPr>
          <w:rFonts w:ascii="Graphik Regular" w:hAnsi="Graphik Regular"/>
          <w:sz w:val="16"/>
          <w:szCs w:val="16"/>
        </w:rPr>
      </w:pPr>
    </w:p>
    <w:p w14:paraId="4144987C" w14:textId="3204408E" w:rsidR="003976C5" w:rsidRPr="00AA4297" w:rsidRDefault="003976C5"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80C37" w14:textId="77777777" w:rsidR="00AF6D89" w:rsidRDefault="00AF6D89" w:rsidP="00D825CF">
      <w:pPr>
        <w:spacing w:after="0" w:line="240" w:lineRule="auto"/>
      </w:pPr>
      <w:r>
        <w:separator/>
      </w:r>
    </w:p>
  </w:endnote>
  <w:endnote w:type="continuationSeparator" w:id="0">
    <w:p w14:paraId="005B4AF6" w14:textId="77777777" w:rsidR="00AF6D89" w:rsidRDefault="00AF6D8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CADEE" w14:textId="77777777" w:rsidR="00B17A87" w:rsidRDefault="00B17A87" w:rsidP="00810248">
    <w:pPr>
      <w:pStyle w:val="Piedepgina"/>
      <w:jc w:val="right"/>
      <w:rPr>
        <w:sz w:val="20"/>
        <w:szCs w:val="20"/>
      </w:rPr>
    </w:pPr>
    <w:r w:rsidRPr="00810248">
      <w:rPr>
        <w:sz w:val="20"/>
        <w:szCs w:val="20"/>
      </w:rPr>
      <w:t xml:space="preserve">TÉCNICO RESPONSABLE: </w:t>
    </w:r>
  </w:p>
  <w:p w14:paraId="7A7955F4" w14:textId="77777777" w:rsidR="00B17A87" w:rsidRPr="00810248" w:rsidRDefault="00B17A87" w:rsidP="00810248">
    <w:pPr>
      <w:pStyle w:val="Piedepgina"/>
      <w:jc w:val="right"/>
      <w:rPr>
        <w:sz w:val="20"/>
        <w:szCs w:val="20"/>
      </w:rPr>
    </w:pPr>
    <w:r w:rsidRPr="00810248">
      <w:rPr>
        <w:sz w:val="20"/>
        <w:szCs w:val="20"/>
      </w:rPr>
      <w:t>ARQ. ROSA ISAURA VARGAS BALDERAS</w:t>
    </w:r>
  </w:p>
  <w:p w14:paraId="1BE37152" w14:textId="77777777" w:rsidR="00B17A87" w:rsidRPr="00810248" w:rsidRDefault="00B17A87"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7FECB" w14:textId="77777777" w:rsidR="00AF6D89" w:rsidRDefault="00AF6D89" w:rsidP="00D825CF">
      <w:pPr>
        <w:spacing w:after="0" w:line="240" w:lineRule="auto"/>
      </w:pPr>
      <w:r>
        <w:separator/>
      </w:r>
    </w:p>
  </w:footnote>
  <w:footnote w:type="continuationSeparator" w:id="0">
    <w:p w14:paraId="16DDF8E1" w14:textId="77777777" w:rsidR="00AF6D89" w:rsidRDefault="00AF6D89"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3020A" w14:textId="0B0584E9"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5117F98F" wp14:editId="6DC89112">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3A1F859"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7C14973"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77777777"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65583BE4" w14:textId="0F27ACCC" w:rsidR="00B17A87" w:rsidRPr="003F2473" w:rsidRDefault="00B17A87" w:rsidP="00F9041D">
          <w:pPr>
            <w:pStyle w:val="Encabezado"/>
            <w:rPr>
              <w:rFonts w:ascii="Graphik Regular" w:hAnsi="Graphik Regular"/>
              <w:sz w:val="20"/>
              <w:szCs w:val="20"/>
            </w:rPr>
          </w:pPr>
          <w:r w:rsidRPr="006602CC">
            <w:rPr>
              <w:rFonts w:ascii="Graphik Regular" w:hAnsi="Graphik Regular"/>
              <w:sz w:val="20"/>
              <w:szCs w:val="20"/>
            </w:rPr>
            <w:t xml:space="preserve">CONSTRUCCIÓN </w:t>
          </w:r>
          <w:r w:rsidR="000A632F">
            <w:rPr>
              <w:rFonts w:ascii="Graphik Regular" w:hAnsi="Graphik Regular"/>
              <w:sz w:val="20"/>
              <w:szCs w:val="20"/>
            </w:rPr>
            <w:t>DE SANITARIOS CON BI</w:t>
          </w:r>
          <w:r w:rsidR="0022254F">
            <w:rPr>
              <w:rFonts w:ascii="Graphik Regular" w:hAnsi="Graphik Regular"/>
              <w:sz w:val="20"/>
              <w:szCs w:val="20"/>
            </w:rPr>
            <w:t xml:space="preserve">ODIGESTORES, EN EL MUNICIPIO DE </w:t>
          </w:r>
          <w:r w:rsidR="00F9041D">
            <w:rPr>
              <w:rFonts w:ascii="Graphik Regular" w:hAnsi="Graphik Regular"/>
              <w:sz w:val="20"/>
              <w:szCs w:val="20"/>
            </w:rPr>
            <w:t>TLAHUILTEPA</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124083AA" w14:textId="0151F8AD" w:rsidR="00B17A87" w:rsidRDefault="00F9041D" w:rsidP="008408C1">
          <w:pPr>
            <w:pStyle w:val="Encabezado"/>
            <w:rPr>
              <w:rFonts w:ascii="Graphik Regular" w:hAnsi="Graphik Regular"/>
              <w:sz w:val="20"/>
              <w:szCs w:val="20"/>
            </w:rPr>
          </w:pPr>
          <w:r>
            <w:rPr>
              <w:rFonts w:ascii="Graphik Regular" w:hAnsi="Graphik Regular"/>
              <w:sz w:val="20"/>
              <w:szCs w:val="20"/>
            </w:rPr>
            <w:t>TLAHUILTEPA</w:t>
          </w:r>
        </w:p>
        <w:p w14:paraId="401B28B5" w14:textId="6273DF0B" w:rsidR="00F46961" w:rsidRPr="003F2473" w:rsidRDefault="00F46961" w:rsidP="008408C1">
          <w:pPr>
            <w:pStyle w:val="Encabezado"/>
            <w:rPr>
              <w:rFonts w:ascii="Graphik Regular" w:hAnsi="Graphik Regular"/>
              <w:sz w:val="20"/>
              <w:szCs w:val="20"/>
            </w:rPr>
          </w:pP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0B389603" w:rsidR="00B17A87" w:rsidRPr="003F2473" w:rsidRDefault="00173035">
          <w:pPr>
            <w:pStyle w:val="Encabezado"/>
            <w:rPr>
              <w:rFonts w:ascii="Graphik Regular" w:hAnsi="Graphik Regular"/>
              <w:sz w:val="20"/>
              <w:szCs w:val="20"/>
            </w:rPr>
          </w:pPr>
          <w:r>
            <w:rPr>
              <w:rFonts w:ascii="Graphik Regular" w:hAnsi="Graphik Regular"/>
              <w:sz w:val="20"/>
              <w:szCs w:val="20"/>
            </w:rPr>
            <w:t>CERRO DEL ÁGUILA</w:t>
          </w:r>
        </w:p>
      </w:tc>
    </w:tr>
  </w:tbl>
  <w:p w14:paraId="2B33797B" w14:textId="77777777" w:rsidR="00B17A87" w:rsidRDefault="00B17A8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6CCA"/>
    <w:rsid w:val="00013984"/>
    <w:rsid w:val="00022DAE"/>
    <w:rsid w:val="00053E44"/>
    <w:rsid w:val="000A632F"/>
    <w:rsid w:val="001267B9"/>
    <w:rsid w:val="00173035"/>
    <w:rsid w:val="001769FC"/>
    <w:rsid w:val="001A4C9C"/>
    <w:rsid w:val="001C0036"/>
    <w:rsid w:val="001C653B"/>
    <w:rsid w:val="001E1E70"/>
    <w:rsid w:val="001F1DD6"/>
    <w:rsid w:val="002067BE"/>
    <w:rsid w:val="00221BCB"/>
    <w:rsid w:val="0022254F"/>
    <w:rsid w:val="00224611"/>
    <w:rsid w:val="002478E7"/>
    <w:rsid w:val="002501E3"/>
    <w:rsid w:val="00250C8E"/>
    <w:rsid w:val="002B3CD0"/>
    <w:rsid w:val="00323AD1"/>
    <w:rsid w:val="00343D0D"/>
    <w:rsid w:val="003600A4"/>
    <w:rsid w:val="003616AA"/>
    <w:rsid w:val="003743A5"/>
    <w:rsid w:val="003976C5"/>
    <w:rsid w:val="003F2473"/>
    <w:rsid w:val="0041414F"/>
    <w:rsid w:val="00422423"/>
    <w:rsid w:val="00427F71"/>
    <w:rsid w:val="00477B92"/>
    <w:rsid w:val="004A515D"/>
    <w:rsid w:val="00550C79"/>
    <w:rsid w:val="00563853"/>
    <w:rsid w:val="00582786"/>
    <w:rsid w:val="005939A8"/>
    <w:rsid w:val="005A59B1"/>
    <w:rsid w:val="005A623A"/>
    <w:rsid w:val="005E4383"/>
    <w:rsid w:val="005F3DE6"/>
    <w:rsid w:val="006459F1"/>
    <w:rsid w:val="00656E02"/>
    <w:rsid w:val="006602CC"/>
    <w:rsid w:val="006668E0"/>
    <w:rsid w:val="006949D9"/>
    <w:rsid w:val="006E1A4B"/>
    <w:rsid w:val="006F0E2F"/>
    <w:rsid w:val="007036A4"/>
    <w:rsid w:val="007223EB"/>
    <w:rsid w:val="0073375B"/>
    <w:rsid w:val="00770D84"/>
    <w:rsid w:val="007A3B45"/>
    <w:rsid w:val="00810248"/>
    <w:rsid w:val="0081371A"/>
    <w:rsid w:val="008408C1"/>
    <w:rsid w:val="0085194A"/>
    <w:rsid w:val="008A032C"/>
    <w:rsid w:val="008D79F2"/>
    <w:rsid w:val="008E27AC"/>
    <w:rsid w:val="0091086C"/>
    <w:rsid w:val="00931378"/>
    <w:rsid w:val="009314B8"/>
    <w:rsid w:val="00980387"/>
    <w:rsid w:val="00992133"/>
    <w:rsid w:val="0099238B"/>
    <w:rsid w:val="009965DF"/>
    <w:rsid w:val="009A4A64"/>
    <w:rsid w:val="009B44AF"/>
    <w:rsid w:val="009B7343"/>
    <w:rsid w:val="009C3CDE"/>
    <w:rsid w:val="009D34DD"/>
    <w:rsid w:val="00A2117D"/>
    <w:rsid w:val="00A254DD"/>
    <w:rsid w:val="00A44AF0"/>
    <w:rsid w:val="00A655C6"/>
    <w:rsid w:val="00A66FE6"/>
    <w:rsid w:val="00A67EAD"/>
    <w:rsid w:val="00A801B6"/>
    <w:rsid w:val="00AA4297"/>
    <w:rsid w:val="00AC3EB3"/>
    <w:rsid w:val="00AF6D89"/>
    <w:rsid w:val="00AF7EEE"/>
    <w:rsid w:val="00B11869"/>
    <w:rsid w:val="00B17A87"/>
    <w:rsid w:val="00B22929"/>
    <w:rsid w:val="00B614B5"/>
    <w:rsid w:val="00B62B0D"/>
    <w:rsid w:val="00B65EB6"/>
    <w:rsid w:val="00B726A3"/>
    <w:rsid w:val="00BB4041"/>
    <w:rsid w:val="00C2651C"/>
    <w:rsid w:val="00C64380"/>
    <w:rsid w:val="00C82E1A"/>
    <w:rsid w:val="00CC03D2"/>
    <w:rsid w:val="00CC3F33"/>
    <w:rsid w:val="00D27CAA"/>
    <w:rsid w:val="00D43E1A"/>
    <w:rsid w:val="00D75C65"/>
    <w:rsid w:val="00D76621"/>
    <w:rsid w:val="00D825CF"/>
    <w:rsid w:val="00DB4B38"/>
    <w:rsid w:val="00DE2458"/>
    <w:rsid w:val="00E34A17"/>
    <w:rsid w:val="00E73E8E"/>
    <w:rsid w:val="00E959C5"/>
    <w:rsid w:val="00ED23E2"/>
    <w:rsid w:val="00F24FE3"/>
    <w:rsid w:val="00F33A7E"/>
    <w:rsid w:val="00F3700C"/>
    <w:rsid w:val="00F46961"/>
    <w:rsid w:val="00F65E40"/>
    <w:rsid w:val="00F87AF8"/>
    <w:rsid w:val="00F9041D"/>
    <w:rsid w:val="00FC4455"/>
    <w:rsid w:val="00FE44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7</Pages>
  <Words>2123</Words>
  <Characters>11679</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Licita05</cp:lastModifiedBy>
  <cp:revision>15</cp:revision>
  <cp:lastPrinted>2020-09-29T14:37:00Z</cp:lastPrinted>
  <dcterms:created xsi:type="dcterms:W3CDTF">2017-10-18T21:20:00Z</dcterms:created>
  <dcterms:modified xsi:type="dcterms:W3CDTF">2020-09-30T19:29:00Z</dcterms:modified>
</cp:coreProperties>
</file>